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2053F3" w:rsidRDefault="002053F3">
      <w:pPr>
        <w:rPr>
          <w:rFonts w:asciiTheme="minorHAnsi" w:hAnsiTheme="minorHAnsi" w:cs="Arial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>Enea Połaniec</w:t>
      </w:r>
      <w:r w:rsidR="000B4EF3" w:rsidRPr="002053F3">
        <w:rPr>
          <w:rFonts w:asciiTheme="minorHAnsi" w:hAnsiTheme="minorHAnsi" w:cs="Arial"/>
          <w:sz w:val="22"/>
          <w:szCs w:val="22"/>
        </w:rPr>
        <w:t xml:space="preserve"> S.A.      </w:t>
      </w:r>
      <w:r w:rsidR="004B280F" w:rsidRPr="002053F3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                </w:t>
      </w:r>
      <w:r w:rsidRPr="002053F3">
        <w:rPr>
          <w:rFonts w:asciiTheme="minorHAnsi" w:hAnsiTheme="minorHAnsi" w:cs="Arial"/>
          <w:sz w:val="22"/>
          <w:szCs w:val="22"/>
        </w:rPr>
        <w:t xml:space="preserve">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Połaniec, dnia </w:t>
      </w:r>
      <w:r w:rsidR="00713CF9">
        <w:rPr>
          <w:rFonts w:asciiTheme="minorHAnsi" w:hAnsiTheme="minorHAnsi" w:cs="Arial"/>
          <w:sz w:val="22"/>
          <w:szCs w:val="22"/>
        </w:rPr>
        <w:t>24</w:t>
      </w:r>
      <w:r w:rsidR="002D7FCB">
        <w:rPr>
          <w:rFonts w:asciiTheme="minorHAnsi" w:hAnsiTheme="minorHAnsi" w:cs="Arial"/>
          <w:sz w:val="22"/>
          <w:szCs w:val="22"/>
        </w:rPr>
        <w:t xml:space="preserve"> </w:t>
      </w:r>
      <w:r w:rsidR="00713CF9">
        <w:rPr>
          <w:rFonts w:asciiTheme="minorHAnsi" w:hAnsiTheme="minorHAnsi" w:cs="Arial"/>
          <w:sz w:val="22"/>
          <w:szCs w:val="22"/>
        </w:rPr>
        <w:t>sierp</w:t>
      </w:r>
      <w:r w:rsidR="002D7FCB">
        <w:rPr>
          <w:rFonts w:asciiTheme="minorHAnsi" w:hAnsiTheme="minorHAnsi" w:cs="Arial"/>
          <w:sz w:val="22"/>
          <w:szCs w:val="22"/>
        </w:rPr>
        <w:t>nia 2021</w:t>
      </w:r>
    </w:p>
    <w:p w:rsidR="000B4EF3" w:rsidRPr="002053F3" w:rsidRDefault="002053F3">
      <w:pPr>
        <w:rPr>
          <w:rFonts w:asciiTheme="minorHAnsi" w:hAnsiTheme="minorHAnsi" w:cs="Arial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Dział </w:t>
      </w:r>
      <w:r w:rsidR="00125124">
        <w:rPr>
          <w:rFonts w:asciiTheme="minorHAnsi" w:hAnsiTheme="minorHAnsi" w:cs="Arial"/>
          <w:sz w:val="22"/>
          <w:szCs w:val="22"/>
        </w:rPr>
        <w:t>Urządzeń C</w:t>
      </w:r>
      <w:r w:rsidRPr="002053F3">
        <w:rPr>
          <w:rFonts w:asciiTheme="minorHAnsi" w:hAnsiTheme="minorHAnsi" w:cs="Arial"/>
          <w:sz w:val="22"/>
          <w:szCs w:val="22"/>
        </w:rPr>
        <w:t>ieplno-</w:t>
      </w:r>
      <w:r w:rsidR="00125124">
        <w:rPr>
          <w:rFonts w:asciiTheme="minorHAnsi" w:hAnsiTheme="minorHAnsi" w:cs="Arial"/>
          <w:sz w:val="22"/>
          <w:szCs w:val="22"/>
        </w:rPr>
        <w:t>M</w:t>
      </w:r>
      <w:r w:rsidRPr="002053F3">
        <w:rPr>
          <w:rFonts w:asciiTheme="minorHAnsi" w:hAnsiTheme="minorHAnsi" w:cs="Arial"/>
          <w:sz w:val="22"/>
          <w:szCs w:val="22"/>
        </w:rPr>
        <w:t>echaniczny</w:t>
      </w:r>
      <w:r w:rsidR="000B4EF3" w:rsidRPr="002053F3">
        <w:rPr>
          <w:rFonts w:asciiTheme="minorHAnsi" w:hAnsiTheme="minorHAnsi" w:cs="Arial"/>
          <w:sz w:val="22"/>
          <w:szCs w:val="22"/>
        </w:rPr>
        <w:t>ch</w:t>
      </w:r>
    </w:p>
    <w:p w:rsidR="000B4EF3" w:rsidRPr="002053F3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2053F3" w:rsidRDefault="00AA4354">
      <w:pPr>
        <w:pStyle w:val="Nagwek3"/>
        <w:rPr>
          <w:rFonts w:asciiTheme="minorHAnsi" w:hAnsiTheme="minorHAnsi"/>
          <w:sz w:val="22"/>
          <w:szCs w:val="22"/>
        </w:rPr>
      </w:pPr>
      <w:r w:rsidRPr="002053F3">
        <w:rPr>
          <w:rFonts w:asciiTheme="minorHAnsi" w:hAnsiTheme="minorHAnsi"/>
          <w:sz w:val="22"/>
          <w:szCs w:val="22"/>
        </w:rPr>
        <w:t>ZAKRES PRAC DO WYKONANIA</w:t>
      </w:r>
      <w:r w:rsidR="002053F3" w:rsidRPr="002053F3">
        <w:rPr>
          <w:rFonts w:asciiTheme="minorHAnsi" w:hAnsiTheme="minorHAnsi"/>
          <w:sz w:val="22"/>
          <w:szCs w:val="22"/>
        </w:rPr>
        <w:t xml:space="preserve"> </w:t>
      </w:r>
    </w:p>
    <w:p w:rsidR="000B4EF3" w:rsidRPr="002053F3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2053F3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dotyczy:   </w:t>
      </w:r>
      <w:r w:rsidR="00125124" w:rsidRPr="00125124">
        <w:rPr>
          <w:rFonts w:asciiTheme="minorHAnsi" w:hAnsiTheme="minorHAnsi" w:cs="Arial"/>
          <w:b/>
          <w:sz w:val="22"/>
          <w:szCs w:val="22"/>
          <w:u w:val="single"/>
        </w:rPr>
        <w:t xml:space="preserve">wykonanie </w:t>
      </w:r>
      <w:r w:rsidRPr="00125124">
        <w:rPr>
          <w:rFonts w:asciiTheme="minorHAnsi" w:hAnsiTheme="minorHAnsi" w:cs="Arial"/>
          <w:b/>
          <w:bCs/>
          <w:sz w:val="22"/>
          <w:szCs w:val="22"/>
          <w:u w:val="single"/>
        </w:rPr>
        <w:t>r</w:t>
      </w:r>
      <w:r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e</w:t>
      </w:r>
      <w:r w:rsidR="00E040F6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generacj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>i</w:t>
      </w:r>
      <w:r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FF097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1 szt. </w:t>
      </w:r>
      <w:r w:rsidR="004B280F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przekładni 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zębatej </w:t>
      </w:r>
      <w:r w:rsidR="00713CF9">
        <w:rPr>
          <w:rFonts w:asciiTheme="minorHAnsi" w:hAnsiTheme="minorHAnsi" w:cs="Arial"/>
          <w:b/>
          <w:bCs/>
          <w:sz w:val="22"/>
          <w:szCs w:val="22"/>
          <w:u w:val="single"/>
        </w:rPr>
        <w:t>typu A1-55/75/100, i=12</w:t>
      </w:r>
      <w:r w:rsidR="004B280F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>,</w:t>
      </w:r>
      <w:r w:rsidR="00713CF9">
        <w:rPr>
          <w:rFonts w:asciiTheme="minorHAnsi" w:hAnsiTheme="minorHAnsi" w:cs="Arial"/>
          <w:b/>
          <w:bCs/>
          <w:sz w:val="22"/>
          <w:szCs w:val="22"/>
          <w:u w:val="single"/>
        </w:rPr>
        <w:t>5</w:t>
      </w:r>
      <w:r w:rsidR="00F44233" w:rsidRPr="002053F3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 </w:t>
      </w:r>
      <w:r w:rsidR="00F476E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napędu 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>prze</w:t>
      </w:r>
      <w:r w:rsidR="00713CF9">
        <w:rPr>
          <w:rFonts w:asciiTheme="minorHAnsi" w:hAnsiTheme="minorHAnsi" w:cs="Arial"/>
          <w:b/>
          <w:bCs/>
          <w:sz w:val="22"/>
          <w:szCs w:val="22"/>
          <w:u w:val="single"/>
        </w:rPr>
        <w:t>nośników ta</w:t>
      </w:r>
      <w:r w:rsidR="00FF097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śmowych T-43 galerii skośnej i </w:t>
      </w:r>
      <w:bookmarkStart w:id="0" w:name="_GoBack"/>
      <w:bookmarkEnd w:id="0"/>
      <w:r w:rsidR="00713CF9">
        <w:rPr>
          <w:rFonts w:asciiTheme="minorHAnsi" w:hAnsiTheme="minorHAnsi" w:cs="Arial"/>
          <w:b/>
          <w:bCs/>
          <w:sz w:val="22"/>
          <w:szCs w:val="22"/>
          <w:u w:val="single"/>
        </w:rPr>
        <w:t>T-115 galerii przykotłowej nawęglania</w:t>
      </w:r>
      <w:r w:rsidR="001251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zewnętrznego w Enea Połaniec S.A.</w:t>
      </w:r>
      <w:r w:rsidRPr="002053F3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2053F3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347AE0" w:rsidRDefault="00347AE0" w:rsidP="003F643D">
      <w:pPr>
        <w:pStyle w:val="Akapitzlist"/>
        <w:numPr>
          <w:ilvl w:val="0"/>
          <w:numId w:val="4"/>
        </w:numPr>
        <w:spacing w:after="120" w:line="312" w:lineRule="atLeast"/>
        <w:ind w:left="284" w:hanging="284"/>
        <w:contextualSpacing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7AE0">
        <w:rPr>
          <w:rFonts w:asciiTheme="minorHAnsi" w:hAnsiTheme="minorHAnsi" w:cs="Arial"/>
          <w:b/>
          <w:bCs/>
          <w:sz w:val="22"/>
          <w:szCs w:val="22"/>
        </w:rPr>
        <w:t>Zakres prac do wykonania obejmuje:</w:t>
      </w:r>
    </w:p>
    <w:p w:rsidR="00D7404B" w:rsidRDefault="00D7404B" w:rsidP="003F643D">
      <w:pPr>
        <w:pStyle w:val="Akapitzlist"/>
        <w:numPr>
          <w:ilvl w:val="0"/>
          <w:numId w:val="5"/>
        </w:numPr>
        <w:spacing w:before="120" w:after="120" w:line="280" w:lineRule="atLeast"/>
        <w:ind w:left="641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2533">
        <w:rPr>
          <w:rFonts w:asciiTheme="minorHAnsi" w:hAnsiTheme="minorHAnsi" w:cstheme="minorHAnsi"/>
          <w:bCs/>
          <w:sz w:val="22"/>
          <w:szCs w:val="22"/>
        </w:rPr>
        <w:t xml:space="preserve">Odebranie z magazynu Zamawiającego </w:t>
      </w:r>
      <w:r w:rsidR="00713CF9">
        <w:rPr>
          <w:rFonts w:asciiTheme="minorHAnsi" w:hAnsiTheme="minorHAnsi" w:cstheme="minorHAnsi"/>
          <w:bCs/>
          <w:sz w:val="22"/>
          <w:szCs w:val="22"/>
        </w:rPr>
        <w:t xml:space="preserve">przeznaczonej do wykonania regeneracji </w:t>
      </w:r>
      <w:r w:rsidRPr="00772533">
        <w:rPr>
          <w:rFonts w:asciiTheme="minorHAnsi" w:hAnsiTheme="minorHAnsi" w:cstheme="minorHAnsi"/>
          <w:bCs/>
          <w:sz w:val="22"/>
          <w:szCs w:val="22"/>
        </w:rPr>
        <w:t xml:space="preserve">przekładni zębatej </w:t>
      </w:r>
      <w:r w:rsidR="00713CF9">
        <w:rPr>
          <w:rFonts w:asciiTheme="minorHAnsi" w:hAnsiTheme="minorHAnsi" w:cstheme="minorHAnsi"/>
          <w:bCs/>
          <w:sz w:val="22"/>
          <w:szCs w:val="22"/>
        </w:rPr>
        <w:t>typu A1-55/75/100, i=12,5</w:t>
      </w:r>
      <w:r w:rsidRPr="007725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3CF9">
        <w:rPr>
          <w:rFonts w:asciiTheme="minorHAnsi" w:hAnsiTheme="minorHAnsi" w:cstheme="minorHAnsi"/>
          <w:bCs/>
          <w:sz w:val="22"/>
          <w:szCs w:val="22"/>
        </w:rPr>
        <w:t>oraz jej transport do warsztatu remontowego Wykonawcy</w:t>
      </w:r>
      <w:r w:rsidRPr="00772533">
        <w:rPr>
          <w:rFonts w:asciiTheme="minorHAnsi" w:hAnsiTheme="minorHAnsi" w:cstheme="minorHAnsi"/>
          <w:bCs/>
          <w:sz w:val="22"/>
          <w:szCs w:val="22"/>
        </w:rPr>
        <w:t>.</w:t>
      </w:r>
    </w:p>
    <w:p w:rsidR="00D7404B" w:rsidRPr="00F476E4" w:rsidRDefault="00D7404B" w:rsidP="00F476E4">
      <w:pPr>
        <w:pStyle w:val="Akapitzlist"/>
        <w:numPr>
          <w:ilvl w:val="0"/>
          <w:numId w:val="5"/>
        </w:numPr>
        <w:spacing w:before="120" w:after="120" w:line="280" w:lineRule="atLeast"/>
        <w:ind w:left="641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6E4">
        <w:rPr>
          <w:rFonts w:asciiTheme="minorHAnsi" w:hAnsiTheme="minorHAnsi" w:cstheme="minorHAnsi"/>
          <w:bCs/>
          <w:sz w:val="22"/>
          <w:szCs w:val="22"/>
        </w:rPr>
        <w:t xml:space="preserve">Wykonanie regeneracji warsztatowej przekładni zębatej </w:t>
      </w:r>
      <w:r w:rsidR="00713CF9">
        <w:rPr>
          <w:rFonts w:asciiTheme="minorHAnsi" w:hAnsiTheme="minorHAnsi" w:cstheme="minorHAnsi"/>
          <w:bCs/>
          <w:sz w:val="22"/>
          <w:szCs w:val="22"/>
        </w:rPr>
        <w:t>typu A1-55/75/100, i=12,5</w:t>
      </w:r>
      <w:r w:rsidR="009B40B6">
        <w:rPr>
          <w:rFonts w:asciiTheme="minorHAnsi" w:hAnsiTheme="minorHAnsi" w:cstheme="minorHAnsi"/>
          <w:bCs/>
          <w:sz w:val="22"/>
          <w:szCs w:val="22"/>
        </w:rPr>
        <w:t xml:space="preserve">, wg zakresu szczegółowego </w:t>
      </w:r>
      <w:r w:rsidR="00705F40">
        <w:rPr>
          <w:rFonts w:asciiTheme="minorHAnsi" w:hAnsiTheme="minorHAnsi" w:cstheme="minorHAnsi"/>
          <w:bCs/>
          <w:sz w:val="22"/>
          <w:szCs w:val="22"/>
        </w:rPr>
        <w:t xml:space="preserve">określonego w </w:t>
      </w:r>
      <w:r w:rsidR="009B40B6">
        <w:rPr>
          <w:rFonts w:asciiTheme="minorHAnsi" w:hAnsiTheme="minorHAnsi" w:cstheme="minorHAnsi"/>
          <w:bCs/>
          <w:sz w:val="22"/>
          <w:szCs w:val="22"/>
        </w:rPr>
        <w:t>pkt. II</w:t>
      </w:r>
      <w:r w:rsidRPr="00F476E4">
        <w:rPr>
          <w:rFonts w:asciiTheme="minorHAnsi" w:hAnsiTheme="minorHAnsi" w:cstheme="minorHAnsi"/>
          <w:bCs/>
          <w:sz w:val="22"/>
          <w:szCs w:val="22"/>
        </w:rPr>
        <w:t xml:space="preserve"> – indeks </w:t>
      </w:r>
      <w:r w:rsidR="00713CF9">
        <w:rPr>
          <w:rFonts w:asciiTheme="minorHAnsi" w:hAnsiTheme="minorHAnsi" w:cstheme="minorHAnsi"/>
          <w:bCs/>
          <w:sz w:val="22"/>
          <w:szCs w:val="22"/>
        </w:rPr>
        <w:t xml:space="preserve">materiałowy </w:t>
      </w:r>
      <w:r w:rsidR="0098652C" w:rsidRPr="00F476E4">
        <w:rPr>
          <w:rFonts w:asciiTheme="minorHAnsi" w:hAnsiTheme="minorHAnsi" w:cstheme="minorHAnsi"/>
          <w:bCs/>
          <w:sz w:val="22"/>
          <w:szCs w:val="22"/>
        </w:rPr>
        <w:t>11002</w:t>
      </w:r>
      <w:r w:rsidR="00713CF9">
        <w:rPr>
          <w:rFonts w:asciiTheme="minorHAnsi" w:hAnsiTheme="minorHAnsi" w:cstheme="minorHAnsi"/>
          <w:bCs/>
          <w:sz w:val="22"/>
          <w:szCs w:val="22"/>
        </w:rPr>
        <w:t>8490</w:t>
      </w:r>
      <w:r w:rsidRPr="00F476E4">
        <w:rPr>
          <w:rFonts w:asciiTheme="minorHAnsi" w:hAnsiTheme="minorHAnsi" w:cstheme="minorHAnsi"/>
          <w:bCs/>
          <w:sz w:val="22"/>
          <w:szCs w:val="22"/>
        </w:rPr>
        <w:t>.</w:t>
      </w:r>
    </w:p>
    <w:p w:rsidR="00347AE0" w:rsidRPr="00F476E4" w:rsidRDefault="00D7404B" w:rsidP="003F643D">
      <w:pPr>
        <w:pStyle w:val="Akapitzlist"/>
        <w:numPr>
          <w:ilvl w:val="0"/>
          <w:numId w:val="5"/>
        </w:numPr>
        <w:spacing w:after="120" w:line="280" w:lineRule="atLeast"/>
        <w:ind w:left="641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6E4">
        <w:rPr>
          <w:rFonts w:asciiTheme="minorHAnsi" w:hAnsiTheme="minorHAnsi" w:cstheme="minorHAnsi"/>
          <w:bCs/>
          <w:sz w:val="22"/>
          <w:szCs w:val="22"/>
        </w:rPr>
        <w:t xml:space="preserve">Dostawa do magazynu Zamawiającego zregenerowanej </w:t>
      </w:r>
      <w:r w:rsidR="00B32AC1" w:rsidRPr="00F476E4">
        <w:rPr>
          <w:rFonts w:asciiTheme="minorHAnsi" w:hAnsiTheme="minorHAnsi" w:cstheme="minorHAnsi"/>
          <w:bCs/>
          <w:sz w:val="22"/>
          <w:szCs w:val="22"/>
        </w:rPr>
        <w:t xml:space="preserve">kompletnej </w:t>
      </w:r>
      <w:r w:rsidRPr="00F476E4">
        <w:rPr>
          <w:rFonts w:asciiTheme="minorHAnsi" w:hAnsiTheme="minorHAnsi" w:cstheme="minorHAnsi"/>
          <w:bCs/>
          <w:sz w:val="22"/>
          <w:szCs w:val="22"/>
        </w:rPr>
        <w:t>przekładni</w:t>
      </w:r>
      <w:r w:rsidR="00B32AC1" w:rsidRPr="00F476E4">
        <w:rPr>
          <w:rFonts w:asciiTheme="minorHAnsi" w:hAnsiTheme="minorHAnsi" w:cstheme="minorHAnsi"/>
          <w:bCs/>
          <w:sz w:val="22"/>
          <w:szCs w:val="22"/>
        </w:rPr>
        <w:t xml:space="preserve"> z zamontowany</w:t>
      </w:r>
      <w:r w:rsidR="00713CF9">
        <w:rPr>
          <w:rFonts w:asciiTheme="minorHAnsi" w:hAnsiTheme="minorHAnsi" w:cstheme="minorHAnsi"/>
          <w:bCs/>
          <w:sz w:val="22"/>
          <w:szCs w:val="22"/>
        </w:rPr>
        <w:t>m</w:t>
      </w:r>
      <w:r w:rsidR="00B32AC1" w:rsidRPr="00F476E4">
        <w:rPr>
          <w:rFonts w:asciiTheme="minorHAnsi" w:hAnsiTheme="minorHAnsi" w:cstheme="minorHAnsi"/>
          <w:bCs/>
          <w:sz w:val="22"/>
          <w:szCs w:val="22"/>
        </w:rPr>
        <w:t xml:space="preserve"> półsprzęgłem</w:t>
      </w:r>
      <w:r w:rsidR="00713CF9">
        <w:rPr>
          <w:rFonts w:asciiTheme="minorHAnsi" w:hAnsiTheme="minorHAnsi" w:cstheme="minorHAnsi"/>
          <w:bCs/>
          <w:sz w:val="22"/>
          <w:szCs w:val="22"/>
        </w:rPr>
        <w:t xml:space="preserve"> kabłąkowym</w:t>
      </w:r>
      <w:r w:rsidRPr="00F476E4">
        <w:rPr>
          <w:rFonts w:asciiTheme="minorHAnsi" w:hAnsiTheme="minorHAnsi" w:cstheme="minorHAnsi"/>
          <w:bCs/>
          <w:sz w:val="22"/>
          <w:szCs w:val="22"/>
        </w:rPr>
        <w:t>.</w:t>
      </w:r>
    </w:p>
    <w:p w:rsidR="000B4EF3" w:rsidRPr="002053F3" w:rsidRDefault="00347AE0" w:rsidP="003F643D">
      <w:pPr>
        <w:pStyle w:val="Akapitzlist"/>
        <w:numPr>
          <w:ilvl w:val="0"/>
          <w:numId w:val="4"/>
        </w:numPr>
        <w:spacing w:after="120" w:line="312" w:lineRule="atLeast"/>
        <w:ind w:left="284" w:hanging="284"/>
        <w:contextualSpacing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</w:t>
      </w:r>
      <w:r w:rsidR="000B4EF3" w:rsidRPr="002053F3">
        <w:rPr>
          <w:rFonts w:asciiTheme="minorHAnsi" w:hAnsiTheme="minorHAnsi" w:cs="Arial"/>
          <w:b/>
          <w:bCs/>
          <w:sz w:val="22"/>
          <w:szCs w:val="22"/>
        </w:rPr>
        <w:t xml:space="preserve">zczegółowy zakres prac do wykonania </w:t>
      </w:r>
      <w:r w:rsidR="00894793">
        <w:rPr>
          <w:rFonts w:asciiTheme="minorHAnsi" w:hAnsiTheme="minorHAnsi" w:cs="Arial"/>
          <w:b/>
          <w:bCs/>
          <w:sz w:val="22"/>
          <w:szCs w:val="22"/>
        </w:rPr>
        <w:t xml:space="preserve">w zakresie regeneracji warsztatowej </w:t>
      </w:r>
      <w:r w:rsidR="00713CF9">
        <w:rPr>
          <w:rFonts w:asciiTheme="minorHAnsi" w:hAnsiTheme="minorHAnsi" w:cs="Arial"/>
          <w:b/>
          <w:bCs/>
          <w:sz w:val="22"/>
          <w:szCs w:val="22"/>
        </w:rPr>
        <w:t xml:space="preserve">przekładni </w:t>
      </w:r>
      <w:r w:rsidR="000B4EF3" w:rsidRPr="002053F3">
        <w:rPr>
          <w:rFonts w:asciiTheme="minorHAnsi" w:hAnsiTheme="minorHAnsi" w:cs="Arial"/>
          <w:b/>
          <w:bCs/>
          <w:sz w:val="22"/>
          <w:szCs w:val="22"/>
        </w:rPr>
        <w:t>obejmuje</w:t>
      </w:r>
      <w:r w:rsidR="00913D36" w:rsidRPr="002053F3">
        <w:rPr>
          <w:rFonts w:asciiTheme="minorHAnsi" w:hAnsiTheme="minorHAnsi" w:cs="Arial"/>
          <w:bCs/>
          <w:sz w:val="22"/>
          <w:szCs w:val="22"/>
        </w:rPr>
        <w:t>:</w:t>
      </w:r>
    </w:p>
    <w:p w:rsidR="00A8066E" w:rsidRPr="002053F3" w:rsidRDefault="00A55BBE" w:rsidP="003F643D">
      <w:pPr>
        <w:pStyle w:val="Tekstpodstawowy"/>
        <w:numPr>
          <w:ilvl w:val="1"/>
          <w:numId w:val="3"/>
        </w:numPr>
        <w:spacing w:after="120"/>
        <w:ind w:left="681" w:hanging="39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korpusu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przekładni</w:t>
      </w:r>
      <w:r w:rsidR="00A8066E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 resztek węgla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i smaru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321EA" w:rsidRPr="002053F3" w:rsidRDefault="008321EA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Demontaż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korpusu górnego przekładni, mycie wnętrza, </w:t>
      </w:r>
      <w:r w:rsidR="001E7F75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inw</w:t>
      </w:r>
      <w:r w:rsidR="004B3CAF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entaryzacja elementów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roboczych </w:t>
      </w:r>
      <w:r w:rsidR="009857B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(kół zębatych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,</w:t>
      </w:r>
      <w:r w:rsidR="009857B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wałków, tulei)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,</w:t>
      </w:r>
      <w:r w:rsidR="004B3CAF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1E7F75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łożysk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i uszczelniaczy</w:t>
      </w:r>
      <w:r w:rsidR="00D9490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całego korpusu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B32AC1" w:rsidRDefault="00B32AC1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regeneracji wymiarowej czopów wałka wejściowego (szybkoobrotowego) oraz wyjściowego (wolnoobrotowego).</w:t>
      </w:r>
    </w:p>
    <w:p w:rsidR="00B32AC1" w:rsidRPr="002053F3" w:rsidRDefault="00705F40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Montaż zregenero</w:t>
      </w:r>
      <w:r w:rsidR="00B32AC1">
        <w:rPr>
          <w:rFonts w:asciiTheme="minorHAnsi" w:hAnsiTheme="minorHAnsi" w:cs="Arial"/>
          <w:b w:val="0"/>
          <w:color w:val="000000"/>
          <w:sz w:val="22"/>
          <w:szCs w:val="22"/>
        </w:rPr>
        <w:t>wanych wałków, w</w:t>
      </w:r>
      <w:r w:rsidR="00B32AC1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ymiana wszystkich łożysk oraz uszczelniaczy zgodnie z DTR przekładni.</w:t>
      </w:r>
    </w:p>
    <w:p w:rsidR="00FA00EA" w:rsidRPr="002053F3" w:rsidRDefault="008321EA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Montaż 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pokrywy górnej, 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uszczelnienie, zalanie olejem, sprawdzenie </w:t>
      </w:r>
      <w:r w:rsidR="00DB45A8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szczelności i 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poprawności działania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D90D79" w:rsidRPr="00D90D79" w:rsidRDefault="00D90D79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półsprzęgła kabłąkowego wg rysunku  nr 3-</w:t>
      </w:r>
      <w:r w:rsidR="0086408B">
        <w:rPr>
          <w:rFonts w:asciiTheme="minorHAnsi" w:hAnsiTheme="minorHAnsi" w:cs="Arial"/>
          <w:b w:val="0"/>
          <w:color w:val="000000"/>
          <w:sz w:val="22"/>
          <w:szCs w:val="22"/>
        </w:rPr>
        <w:t>182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3</w:t>
      </w:r>
      <w:r w:rsidR="0086408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wykonanie 1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655121" w:rsidRDefault="00B32AC1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M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ontaż </w:t>
      </w:r>
      <w:r w:rsidR="00D90D79">
        <w:rPr>
          <w:rFonts w:asciiTheme="minorHAnsi" w:hAnsiTheme="minorHAnsi" w:cs="Arial"/>
          <w:b w:val="0"/>
          <w:color w:val="000000"/>
          <w:sz w:val="22"/>
          <w:szCs w:val="22"/>
        </w:rPr>
        <w:t>wykonanego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ółsprzęgł</w:t>
      </w:r>
      <w:r w:rsidR="00D90D79">
        <w:rPr>
          <w:rFonts w:asciiTheme="minorHAnsi" w:hAnsiTheme="minorHAnsi" w:cs="Arial"/>
          <w:b w:val="0"/>
          <w:color w:val="000000"/>
          <w:sz w:val="22"/>
          <w:szCs w:val="22"/>
        </w:rPr>
        <w:t>a kabłąko</w:t>
      </w:r>
      <w:r w:rsidR="00F81D6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wego</w:t>
      </w:r>
      <w:r w:rsidR="00CA3EF2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po stronie wałka </w:t>
      </w:r>
      <w:r w:rsidR="00D90D79">
        <w:rPr>
          <w:rFonts w:asciiTheme="minorHAnsi" w:hAnsiTheme="minorHAnsi" w:cs="Arial"/>
          <w:b w:val="0"/>
          <w:color w:val="000000"/>
          <w:sz w:val="22"/>
          <w:szCs w:val="22"/>
        </w:rPr>
        <w:t>szybkoobrotowego.</w:t>
      </w:r>
    </w:p>
    <w:p w:rsidR="00794116" w:rsidRPr="002053F3" w:rsidRDefault="008321EA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powie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rzchni z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e</w:t>
      </w:r>
      <w:r w:rsidR="00FA00EA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wnętrznych </w:t>
      </w:r>
      <w:r w:rsidR="009857B7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korpusu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przekładni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przez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oczyszcze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nie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do 2 stopnia czystości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, dwukrotne malowanie farbą podkładową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epoksydową 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oraz przynajmniej jednokrotne malowanie farbą nawierzchniową </w:t>
      </w:r>
      <w:r w:rsidR="00794116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poliuretanow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ą w kolorze </w:t>
      </w:r>
      <w:r w:rsidR="009B6C59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RAL 5024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Całkowita grubość warstw malarskich </w:t>
      </w:r>
      <w:r w:rsidR="00A55BBE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powinna wynosić minimum </w:t>
      </w:r>
      <w:r w:rsidR="00AB6F63" w:rsidRPr="002053F3">
        <w:rPr>
          <w:rFonts w:asciiTheme="minorHAnsi" w:hAnsiTheme="minorHAnsi" w:cs="Arial"/>
          <w:b w:val="0"/>
          <w:color w:val="000000"/>
          <w:sz w:val="22"/>
          <w:szCs w:val="22"/>
        </w:rPr>
        <w:t>24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0</w:t>
      </w:r>
      <w:r w:rsidR="003B1BEB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μm.</w:t>
      </w:r>
    </w:p>
    <w:p w:rsidR="00146B5D" w:rsidRDefault="00146B5D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Zabezpieczenie przed działaniem warunków atmosferycznych</w:t>
      </w:r>
      <w:r w:rsidR="009B6C59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półsprzęgła </w:t>
      </w:r>
      <w:r w:rsidR="00D90D79">
        <w:rPr>
          <w:rFonts w:asciiTheme="minorHAnsi" w:hAnsiTheme="minorHAnsi" w:cs="Arial"/>
          <w:b w:val="0"/>
          <w:color w:val="000000"/>
          <w:sz w:val="22"/>
          <w:szCs w:val="22"/>
        </w:rPr>
        <w:t>kabłąk</w:t>
      </w:r>
      <w:r w:rsidR="009B6C59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owego oraz </w:t>
      </w:r>
      <w:r w:rsidR="00705F40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otworu </w:t>
      </w:r>
      <w:r w:rsidR="00D90D79">
        <w:rPr>
          <w:rFonts w:asciiTheme="minorHAnsi" w:hAnsiTheme="minorHAnsi" w:cs="Arial"/>
          <w:b w:val="0"/>
          <w:color w:val="000000"/>
          <w:sz w:val="22"/>
          <w:szCs w:val="22"/>
        </w:rPr>
        <w:t>tulei wyjściowej na</w:t>
      </w:r>
      <w:r w:rsidR="00705F40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czas</w:t>
      </w:r>
      <w:r w:rsidR="009B6C59" w:rsidRPr="002053F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magazynowania</w:t>
      </w:r>
      <w:r w:rsidR="00D90D79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kompletnej przekł</w:t>
      </w:r>
      <w:r w:rsidR="00705F40">
        <w:rPr>
          <w:rFonts w:asciiTheme="minorHAnsi" w:hAnsiTheme="minorHAnsi" w:cs="Arial"/>
          <w:b w:val="0"/>
          <w:color w:val="000000"/>
          <w:sz w:val="22"/>
          <w:szCs w:val="22"/>
        </w:rPr>
        <w:t>adni</w:t>
      </w:r>
      <w:r w:rsidRPr="002053F3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D90D79" w:rsidRDefault="00D90D79" w:rsidP="003F643D">
      <w:pPr>
        <w:pStyle w:val="Tekstpodstawowy"/>
        <w:numPr>
          <w:ilvl w:val="1"/>
          <w:numId w:val="3"/>
        </w:numPr>
        <w:spacing w:after="120"/>
        <w:ind w:left="709" w:hanging="425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Dodatkowe opcje wykonania zakresu regeneracji przekładni, poza wyszczególnionym wyżej zakresem obejmują:</w:t>
      </w:r>
    </w:p>
    <w:p w:rsidR="00D90D79" w:rsidRDefault="00D90D79" w:rsidP="00D90D79">
      <w:pPr>
        <w:pStyle w:val="Tekstpodstawowy"/>
        <w:spacing w:after="120"/>
        <w:ind w:left="709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10.1 Opcja 1:</w:t>
      </w:r>
    </w:p>
    <w:p w:rsidR="00D90D79" w:rsidRDefault="00D90D79" w:rsidP="00D90D79">
      <w:pPr>
        <w:pStyle w:val="Tekstpodstawowy"/>
        <w:numPr>
          <w:ilvl w:val="1"/>
          <w:numId w:val="8"/>
        </w:numPr>
        <w:spacing w:after="120"/>
        <w:ind w:left="1491" w:hanging="35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wykonanie warsztatowe oraz wymiana </w:t>
      </w:r>
      <w:r w:rsidR="00D44714">
        <w:rPr>
          <w:rFonts w:asciiTheme="minorHAnsi" w:hAnsiTheme="minorHAnsi" w:cs="Arial"/>
          <w:b w:val="0"/>
          <w:color w:val="000000"/>
          <w:sz w:val="22"/>
          <w:szCs w:val="22"/>
        </w:rPr>
        <w:t>wieńca zębatego wolnoobrotowego m=7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z=8</w:t>
      </w:r>
      <w:r w:rsidR="00D44714">
        <w:rPr>
          <w:rFonts w:asciiTheme="minorHAnsi" w:hAnsiTheme="minorHAnsi" w:cs="Arial"/>
          <w:b w:val="0"/>
          <w:color w:val="000000"/>
          <w:sz w:val="22"/>
          <w:szCs w:val="22"/>
        </w:rPr>
        <w:t>6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na podstawie dostarczonej dokumentacji technicznej </w:t>
      </w:r>
      <w:r w:rsidR="00D44714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nr rys. 3-1376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oraz jej weryfikacji przez Wykonawcę,</w:t>
      </w:r>
    </w:p>
    <w:p w:rsidR="00D90D79" w:rsidRDefault="00D90D79" w:rsidP="00D90D79">
      <w:pPr>
        <w:pStyle w:val="Tekstpodstawowy"/>
        <w:numPr>
          <w:ilvl w:val="1"/>
          <w:numId w:val="8"/>
        </w:numPr>
        <w:spacing w:after="120"/>
        <w:ind w:left="1491" w:hanging="35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warsztatowe oraz wymiana zęb</w:t>
      </w:r>
      <w:r w:rsidR="00D038B4">
        <w:rPr>
          <w:rFonts w:asciiTheme="minorHAnsi" w:hAnsiTheme="minorHAnsi" w:cs="Arial"/>
          <w:b w:val="0"/>
          <w:color w:val="000000"/>
          <w:sz w:val="22"/>
          <w:szCs w:val="22"/>
        </w:rPr>
        <w:t>nika wolnoobrotowego m=</w:t>
      </w:r>
      <w:r w:rsidR="00D038B4" w:rsidRPr="001141D8">
        <w:rPr>
          <w:rFonts w:asciiTheme="minorHAnsi" w:hAnsiTheme="minorHAnsi" w:cs="Arial"/>
          <w:b w:val="0"/>
          <w:color w:val="auto"/>
          <w:sz w:val="22"/>
          <w:szCs w:val="22"/>
        </w:rPr>
        <w:t>7</w:t>
      </w:r>
      <w:r w:rsidRPr="001141D8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 w:rsidR="001141D8" w:rsidRPr="001141D8">
        <w:rPr>
          <w:rFonts w:asciiTheme="minorHAnsi" w:hAnsiTheme="minorHAnsi" w:cs="Arial"/>
          <w:b w:val="0"/>
          <w:color w:val="auto"/>
          <w:sz w:val="22"/>
          <w:szCs w:val="22"/>
        </w:rPr>
        <w:t>z=19</w:t>
      </w:r>
      <w:r w:rsidRPr="001141D8">
        <w:rPr>
          <w:rFonts w:asciiTheme="minorHAnsi" w:hAnsiTheme="minorHAnsi" w:cs="Arial"/>
          <w:b w:val="0"/>
          <w:color w:val="auto"/>
          <w:sz w:val="22"/>
          <w:szCs w:val="22"/>
        </w:rPr>
        <w:t xml:space="preserve"> na podstawie dostarczonej dokumentacji technicznej </w:t>
      </w:r>
      <w:r w:rsidR="00B40DC2" w:rsidRPr="001141D8">
        <w:rPr>
          <w:rFonts w:asciiTheme="minorHAnsi" w:hAnsiTheme="minorHAnsi" w:cs="Arial"/>
          <w:b w:val="0"/>
          <w:color w:val="auto"/>
          <w:sz w:val="22"/>
          <w:szCs w:val="22"/>
        </w:rPr>
        <w:t xml:space="preserve">nr rys. </w:t>
      </w:r>
      <w:r w:rsidR="00B84F57" w:rsidRPr="001141D8">
        <w:rPr>
          <w:rFonts w:asciiTheme="minorHAnsi" w:hAnsiTheme="minorHAnsi" w:cs="Arial"/>
          <w:b w:val="0"/>
          <w:color w:val="auto"/>
          <w:sz w:val="22"/>
          <w:szCs w:val="22"/>
        </w:rPr>
        <w:t>2</w:t>
      </w:r>
      <w:r w:rsidR="00B40DC2" w:rsidRPr="001141D8">
        <w:rPr>
          <w:rFonts w:asciiTheme="minorHAnsi" w:hAnsiTheme="minorHAnsi" w:cs="Arial"/>
          <w:b w:val="0"/>
          <w:color w:val="auto"/>
          <w:sz w:val="22"/>
          <w:szCs w:val="22"/>
        </w:rPr>
        <w:t>-0</w:t>
      </w:r>
      <w:r w:rsidR="00B84F57" w:rsidRPr="001141D8">
        <w:rPr>
          <w:rFonts w:asciiTheme="minorHAnsi" w:hAnsiTheme="minorHAnsi" w:cs="Arial"/>
          <w:b w:val="0"/>
          <w:color w:val="auto"/>
          <w:sz w:val="22"/>
          <w:szCs w:val="22"/>
        </w:rPr>
        <w:t>6</w:t>
      </w:r>
      <w:r w:rsidR="00B40DC2" w:rsidRPr="001141D8">
        <w:rPr>
          <w:rFonts w:asciiTheme="minorHAnsi" w:hAnsiTheme="minorHAnsi" w:cs="Arial"/>
          <w:b w:val="0"/>
          <w:color w:val="auto"/>
          <w:sz w:val="22"/>
          <w:szCs w:val="22"/>
        </w:rPr>
        <w:t xml:space="preserve">67 </w:t>
      </w:r>
      <w:r w:rsidRPr="001141D8">
        <w:rPr>
          <w:rFonts w:asciiTheme="minorHAnsi" w:hAnsiTheme="minorHAnsi" w:cs="Arial"/>
          <w:b w:val="0"/>
          <w:color w:val="auto"/>
          <w:sz w:val="22"/>
          <w:szCs w:val="22"/>
        </w:rPr>
        <w:t>oraz jej weryfikac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ji przez Wykonawcę,</w:t>
      </w:r>
    </w:p>
    <w:p w:rsidR="00D90D79" w:rsidRDefault="00D90D79" w:rsidP="00D90D79">
      <w:pPr>
        <w:pStyle w:val="Tekstpodstawowy"/>
        <w:spacing w:after="120"/>
        <w:ind w:left="709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10.2 Opcja 2:</w:t>
      </w:r>
    </w:p>
    <w:p w:rsidR="00D90D79" w:rsidRDefault="00D90D79" w:rsidP="00D90D79">
      <w:pPr>
        <w:pStyle w:val="Tekstpodstawowy"/>
        <w:numPr>
          <w:ilvl w:val="0"/>
          <w:numId w:val="9"/>
        </w:numPr>
        <w:spacing w:after="120"/>
        <w:ind w:left="1491" w:hanging="35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t>wykonanie warsztatowe oraz wymiana koła zębatego sto</w:t>
      </w:r>
      <w:r w:rsidR="00B87B35">
        <w:rPr>
          <w:rFonts w:asciiTheme="minorHAnsi" w:hAnsiTheme="minorHAnsi" w:cs="Arial"/>
          <w:b w:val="0"/>
          <w:color w:val="000000"/>
          <w:sz w:val="22"/>
          <w:szCs w:val="22"/>
        </w:rPr>
        <w:t>żkowego szybko</w:t>
      </w:r>
      <w:r w:rsidR="001141D8">
        <w:rPr>
          <w:rFonts w:asciiTheme="minorHAnsi" w:hAnsiTheme="minorHAnsi" w:cs="Arial"/>
          <w:b w:val="0"/>
          <w:color w:val="000000"/>
          <w:sz w:val="22"/>
          <w:szCs w:val="22"/>
        </w:rPr>
        <w:t>o</w:t>
      </w:r>
      <w:r w:rsidR="00B87B35">
        <w:rPr>
          <w:rFonts w:asciiTheme="minorHAnsi" w:hAnsiTheme="minorHAnsi" w:cs="Arial"/>
          <w:b w:val="0"/>
          <w:color w:val="000000"/>
          <w:sz w:val="22"/>
          <w:szCs w:val="22"/>
        </w:rPr>
        <w:t>brotoweg</w:t>
      </w:r>
      <w:r w:rsidR="009406A0">
        <w:rPr>
          <w:rFonts w:asciiTheme="minorHAnsi" w:hAnsiTheme="minorHAnsi" w:cs="Arial"/>
          <w:b w:val="0"/>
          <w:color w:val="000000"/>
          <w:sz w:val="22"/>
          <w:szCs w:val="22"/>
        </w:rPr>
        <w:t>o m=8</w:t>
      </w:r>
      <w:r w:rsidR="00B87B3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="00B87B35" w:rsidRPr="009406A0">
        <w:rPr>
          <w:rFonts w:asciiTheme="minorHAnsi" w:hAnsiTheme="minorHAnsi" w:cs="Arial"/>
          <w:b w:val="0"/>
          <w:color w:val="auto"/>
          <w:sz w:val="22"/>
          <w:szCs w:val="22"/>
        </w:rPr>
        <w:t>z=23</w:t>
      </w:r>
      <w:r w:rsidRPr="009406A0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na podstawie dostarczonej dokumentacji technicznej </w:t>
      </w:r>
      <w:r w:rsidR="00B87B35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nr rys. </w:t>
      </w:r>
      <w:r w:rsidR="00B87B35" w:rsidRPr="009406A0">
        <w:rPr>
          <w:rFonts w:asciiTheme="minorHAnsi" w:hAnsiTheme="minorHAnsi" w:cs="Arial"/>
          <w:b w:val="0"/>
          <w:color w:val="auto"/>
          <w:sz w:val="22"/>
          <w:szCs w:val="22"/>
        </w:rPr>
        <w:t>3-</w:t>
      </w:r>
      <w:r w:rsidR="00B84F57" w:rsidRPr="009406A0">
        <w:rPr>
          <w:rFonts w:asciiTheme="minorHAnsi" w:hAnsiTheme="minorHAnsi" w:cs="Arial"/>
          <w:b w:val="0"/>
          <w:color w:val="auto"/>
          <w:sz w:val="22"/>
          <w:szCs w:val="22"/>
        </w:rPr>
        <w:t>1</w:t>
      </w:r>
      <w:r w:rsidR="00B87B35" w:rsidRPr="009406A0"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="00B84F57" w:rsidRPr="009406A0">
        <w:rPr>
          <w:rFonts w:asciiTheme="minorHAnsi" w:hAnsiTheme="minorHAnsi" w:cs="Arial"/>
          <w:b w:val="0"/>
          <w:color w:val="auto"/>
          <w:sz w:val="22"/>
          <w:szCs w:val="22"/>
        </w:rPr>
        <w:t>77</w:t>
      </w:r>
      <w:r w:rsidR="00B87B35" w:rsidRPr="009406A0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oraz jej weryfikacji przez Wykonawcę,</w:t>
      </w:r>
    </w:p>
    <w:p w:rsidR="00D90D79" w:rsidRPr="00737E9A" w:rsidRDefault="00D90D79" w:rsidP="00737E9A">
      <w:pPr>
        <w:pStyle w:val="Tekstpodstawowy"/>
        <w:numPr>
          <w:ilvl w:val="0"/>
          <w:numId w:val="9"/>
        </w:numPr>
        <w:spacing w:after="120"/>
        <w:ind w:left="1491" w:hanging="35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</w:rPr>
        <w:lastRenderedPageBreak/>
        <w:t xml:space="preserve">wykonanie warsztatowe oraz wymiana </w:t>
      </w:r>
      <w:r w:rsidR="00B87B35">
        <w:rPr>
          <w:rFonts w:asciiTheme="minorHAnsi" w:hAnsiTheme="minorHAnsi" w:cs="Arial"/>
          <w:b w:val="0"/>
          <w:color w:val="000000"/>
          <w:sz w:val="22"/>
          <w:szCs w:val="22"/>
        </w:rPr>
        <w:t>koł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 xml:space="preserve">a zębatego stożkowego </w:t>
      </w:r>
      <w:r w:rsidR="00737E9A" w:rsidRPr="00546DBF">
        <w:rPr>
          <w:rFonts w:asciiTheme="minorHAnsi" w:hAnsiTheme="minorHAnsi" w:cs="Arial"/>
          <w:b w:val="0"/>
          <w:color w:val="auto"/>
          <w:sz w:val="22"/>
          <w:szCs w:val="22"/>
        </w:rPr>
        <w:t>szybkoob</w:t>
      </w:r>
      <w:r w:rsidR="001141D8">
        <w:rPr>
          <w:rFonts w:asciiTheme="minorHAnsi" w:hAnsiTheme="minorHAnsi" w:cs="Arial"/>
          <w:b w:val="0"/>
          <w:color w:val="auto"/>
          <w:sz w:val="22"/>
          <w:szCs w:val="22"/>
        </w:rPr>
        <w:t>rotowego m=8</w:t>
      </w:r>
      <w:r w:rsidR="00B87B35" w:rsidRPr="00546DB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 w:rsidR="00546DBF" w:rsidRPr="00546DBF">
        <w:rPr>
          <w:rFonts w:asciiTheme="minorHAnsi" w:hAnsiTheme="minorHAnsi" w:cs="Arial"/>
          <w:b w:val="0"/>
          <w:color w:val="auto"/>
          <w:sz w:val="22"/>
          <w:szCs w:val="22"/>
        </w:rPr>
        <w:t>z=</w:t>
      </w:r>
      <w:r w:rsidR="00B87B35" w:rsidRPr="00546DBF">
        <w:rPr>
          <w:rFonts w:asciiTheme="minorHAnsi" w:hAnsiTheme="minorHAnsi" w:cs="Arial"/>
          <w:b w:val="0"/>
          <w:color w:val="auto"/>
          <w:sz w:val="22"/>
          <w:szCs w:val="22"/>
        </w:rPr>
        <w:t>6</w:t>
      </w:r>
      <w:r w:rsidR="00546DBF" w:rsidRPr="00546DBF">
        <w:rPr>
          <w:rFonts w:asciiTheme="minorHAnsi" w:hAnsiTheme="minorHAnsi" w:cs="Arial"/>
          <w:b w:val="0"/>
          <w:color w:val="auto"/>
          <w:sz w:val="22"/>
          <w:szCs w:val="22"/>
        </w:rPr>
        <w:t>4</w:t>
      </w:r>
      <w:r w:rsidRPr="00546DB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na podstawie dostarczonej dokumentacji technicznej </w:t>
      </w:r>
      <w:r w:rsidR="00B87B35" w:rsidRPr="00546DBF">
        <w:rPr>
          <w:rFonts w:asciiTheme="minorHAnsi" w:hAnsiTheme="minorHAnsi" w:cs="Arial"/>
          <w:b w:val="0"/>
          <w:color w:val="auto"/>
          <w:sz w:val="22"/>
          <w:szCs w:val="22"/>
        </w:rPr>
        <w:t>nr rys. 3-</w:t>
      </w:r>
      <w:r w:rsidR="00B84F57" w:rsidRPr="00546DBF">
        <w:rPr>
          <w:rFonts w:asciiTheme="minorHAnsi" w:hAnsiTheme="minorHAnsi" w:cs="Arial"/>
          <w:b w:val="0"/>
          <w:color w:val="auto"/>
          <w:sz w:val="22"/>
          <w:szCs w:val="22"/>
        </w:rPr>
        <w:t>1</w:t>
      </w:r>
      <w:r w:rsidR="00B87B35" w:rsidRPr="00546DBF"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="00B84F57" w:rsidRPr="00546DBF">
        <w:rPr>
          <w:rFonts w:asciiTheme="minorHAnsi" w:hAnsiTheme="minorHAnsi" w:cs="Arial"/>
          <w:b w:val="0"/>
          <w:color w:val="auto"/>
          <w:sz w:val="22"/>
          <w:szCs w:val="22"/>
        </w:rPr>
        <w:t>78</w:t>
      </w:r>
      <w:r w:rsidR="00B87B35" w:rsidRPr="00546DBF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</w:rPr>
        <w:t>oraz jej weryfikacji przez Wykonawcę</w:t>
      </w:r>
      <w:r w:rsidR="00737E9A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0B4EF3" w:rsidRPr="002053F3" w:rsidRDefault="00146B5D" w:rsidP="002053F3">
      <w:pPr>
        <w:spacing w:after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/>
          <w:bCs/>
          <w:sz w:val="22"/>
          <w:szCs w:val="22"/>
        </w:rPr>
        <w:t>II</w:t>
      </w:r>
      <w:r w:rsidR="000B4EF3" w:rsidRPr="002053F3">
        <w:rPr>
          <w:rFonts w:asciiTheme="minorHAnsi" w:hAnsiTheme="minorHAnsi" w:cs="Arial"/>
          <w:b/>
          <w:bCs/>
          <w:sz w:val="22"/>
          <w:szCs w:val="22"/>
        </w:rPr>
        <w:t>. Warunki techniczne wykonania</w:t>
      </w:r>
      <w:r w:rsidR="00E040F6" w:rsidRPr="002053F3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="000B4EF3" w:rsidRPr="002053F3">
        <w:rPr>
          <w:rFonts w:asciiTheme="minorHAnsi" w:hAnsiTheme="minorHAnsi" w:cs="Arial"/>
          <w:bCs/>
          <w:sz w:val="22"/>
          <w:szCs w:val="22"/>
        </w:rPr>
        <w:t>:</w:t>
      </w:r>
    </w:p>
    <w:p w:rsidR="000B4EF3" w:rsidRPr="002053F3" w:rsidRDefault="000D05D5" w:rsidP="003F643D">
      <w:pPr>
        <w:pStyle w:val="Tekstpodstawowywcity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2053F3">
        <w:rPr>
          <w:rFonts w:asciiTheme="minorHAnsi" w:hAnsiTheme="minorHAnsi"/>
          <w:sz w:val="22"/>
          <w:szCs w:val="22"/>
        </w:rPr>
        <w:t>Przekładni</w:t>
      </w:r>
      <w:r w:rsidR="007960E0" w:rsidRPr="002053F3">
        <w:rPr>
          <w:rFonts w:asciiTheme="minorHAnsi" w:hAnsiTheme="minorHAnsi"/>
          <w:sz w:val="22"/>
          <w:szCs w:val="22"/>
        </w:rPr>
        <w:t>a</w:t>
      </w:r>
      <w:r w:rsidR="008D18C2" w:rsidRPr="002053F3">
        <w:rPr>
          <w:rFonts w:asciiTheme="minorHAnsi" w:hAnsiTheme="minorHAnsi"/>
          <w:sz w:val="22"/>
          <w:szCs w:val="22"/>
        </w:rPr>
        <w:t xml:space="preserve"> </w:t>
      </w:r>
      <w:r w:rsidR="00D779BD">
        <w:rPr>
          <w:rFonts w:asciiTheme="minorHAnsi" w:hAnsiTheme="minorHAnsi"/>
          <w:sz w:val="22"/>
          <w:szCs w:val="22"/>
        </w:rPr>
        <w:t>zębata</w:t>
      </w:r>
      <w:r w:rsidR="003B1BEB">
        <w:rPr>
          <w:rFonts w:asciiTheme="minorHAnsi" w:hAnsiTheme="minorHAnsi"/>
          <w:sz w:val="22"/>
          <w:szCs w:val="22"/>
        </w:rPr>
        <w:t xml:space="preserve"> </w:t>
      </w:r>
      <w:r w:rsidR="008D18C2" w:rsidRPr="002053F3">
        <w:rPr>
          <w:rFonts w:asciiTheme="minorHAnsi" w:hAnsiTheme="minorHAnsi"/>
          <w:sz w:val="22"/>
          <w:szCs w:val="22"/>
        </w:rPr>
        <w:t>zostan</w:t>
      </w:r>
      <w:r w:rsidR="00D779BD">
        <w:rPr>
          <w:rFonts w:asciiTheme="minorHAnsi" w:hAnsiTheme="minorHAnsi"/>
          <w:sz w:val="22"/>
          <w:szCs w:val="22"/>
        </w:rPr>
        <w:t>ie</w:t>
      </w:r>
      <w:r w:rsidR="008D18C2" w:rsidRPr="002053F3">
        <w:rPr>
          <w:rFonts w:asciiTheme="minorHAnsi" w:hAnsiTheme="minorHAnsi"/>
          <w:sz w:val="22"/>
          <w:szCs w:val="22"/>
        </w:rPr>
        <w:t xml:space="preserve"> </w:t>
      </w:r>
      <w:r w:rsidR="006E11CC" w:rsidRPr="002053F3">
        <w:rPr>
          <w:rFonts w:asciiTheme="minorHAnsi" w:hAnsiTheme="minorHAnsi"/>
          <w:sz w:val="22"/>
          <w:szCs w:val="22"/>
        </w:rPr>
        <w:t>odebran</w:t>
      </w:r>
      <w:r w:rsidR="00D779BD">
        <w:rPr>
          <w:rFonts w:asciiTheme="minorHAnsi" w:hAnsiTheme="minorHAnsi"/>
          <w:sz w:val="22"/>
          <w:szCs w:val="22"/>
        </w:rPr>
        <w:t>a</w:t>
      </w:r>
      <w:r w:rsidR="006E11CC" w:rsidRPr="002053F3">
        <w:rPr>
          <w:rFonts w:asciiTheme="minorHAnsi" w:hAnsiTheme="minorHAnsi"/>
          <w:sz w:val="22"/>
          <w:szCs w:val="22"/>
        </w:rPr>
        <w:t xml:space="preserve"> </w:t>
      </w:r>
      <w:r w:rsidR="000B4EF3" w:rsidRPr="002053F3">
        <w:rPr>
          <w:rFonts w:asciiTheme="minorHAnsi" w:hAnsiTheme="minorHAnsi"/>
          <w:sz w:val="22"/>
          <w:szCs w:val="22"/>
        </w:rPr>
        <w:t>do re</w:t>
      </w:r>
      <w:r w:rsidRPr="002053F3">
        <w:rPr>
          <w:rFonts w:asciiTheme="minorHAnsi" w:hAnsiTheme="minorHAnsi"/>
          <w:sz w:val="22"/>
          <w:szCs w:val="22"/>
        </w:rPr>
        <w:t>generacji</w:t>
      </w:r>
      <w:r w:rsidR="000B4EF3" w:rsidRPr="002053F3">
        <w:rPr>
          <w:rFonts w:asciiTheme="minorHAnsi" w:hAnsiTheme="minorHAnsi"/>
          <w:sz w:val="22"/>
          <w:szCs w:val="22"/>
        </w:rPr>
        <w:t xml:space="preserve"> </w:t>
      </w:r>
      <w:r w:rsidR="00E240DE" w:rsidRPr="002053F3">
        <w:rPr>
          <w:rFonts w:asciiTheme="minorHAnsi" w:hAnsiTheme="minorHAnsi"/>
          <w:sz w:val="22"/>
          <w:szCs w:val="22"/>
        </w:rPr>
        <w:t>z siedziby Zamawiającego i przetransportowan</w:t>
      </w:r>
      <w:r w:rsidR="00D779BD">
        <w:rPr>
          <w:rFonts w:asciiTheme="minorHAnsi" w:hAnsiTheme="minorHAnsi"/>
          <w:sz w:val="22"/>
          <w:szCs w:val="22"/>
        </w:rPr>
        <w:t>a</w:t>
      </w:r>
      <w:r w:rsidR="00E240DE" w:rsidRPr="002053F3">
        <w:rPr>
          <w:rFonts w:asciiTheme="minorHAnsi" w:hAnsiTheme="minorHAnsi"/>
          <w:sz w:val="22"/>
          <w:szCs w:val="22"/>
        </w:rPr>
        <w:t xml:space="preserve"> </w:t>
      </w:r>
      <w:r w:rsidR="000B4EF3" w:rsidRPr="002053F3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2053F3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2053F3">
        <w:rPr>
          <w:rFonts w:asciiTheme="minorHAnsi" w:hAnsiTheme="minorHAnsi"/>
          <w:sz w:val="22"/>
          <w:szCs w:val="22"/>
        </w:rPr>
        <w:t>Wykonawcy</w:t>
      </w:r>
      <w:r w:rsidR="000B4EF3" w:rsidRPr="002053F3">
        <w:rPr>
          <w:rFonts w:asciiTheme="minorHAnsi" w:hAnsiTheme="minorHAnsi"/>
          <w:sz w:val="22"/>
          <w:szCs w:val="22"/>
        </w:rPr>
        <w:t>.</w:t>
      </w:r>
    </w:p>
    <w:p w:rsidR="000B4EF3" w:rsidRPr="002053F3" w:rsidRDefault="000B4EF3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>Wszystkie materiały podstawowe</w:t>
      </w:r>
      <w:r w:rsidR="00D779BD">
        <w:rPr>
          <w:rFonts w:asciiTheme="minorHAnsi" w:hAnsiTheme="minorHAnsi" w:cs="Arial"/>
          <w:bCs/>
          <w:sz w:val="22"/>
          <w:szCs w:val="22"/>
        </w:rPr>
        <w:t xml:space="preserve"> (w tym wykonanie wg opcji dodatkowych kół i wałków zębatych) 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oraz </w:t>
      </w:r>
      <w:r w:rsidR="00705F40">
        <w:rPr>
          <w:rFonts w:asciiTheme="minorHAnsi" w:hAnsiTheme="minorHAnsi" w:cs="Arial"/>
          <w:bCs/>
          <w:sz w:val="22"/>
          <w:szCs w:val="22"/>
        </w:rPr>
        <w:t xml:space="preserve">materiały </w:t>
      </w:r>
      <w:r w:rsidRPr="002053F3">
        <w:rPr>
          <w:rFonts w:asciiTheme="minorHAnsi" w:hAnsiTheme="minorHAnsi" w:cs="Arial"/>
          <w:bCs/>
          <w:sz w:val="22"/>
          <w:szCs w:val="22"/>
        </w:rPr>
        <w:t>pomocnicze</w:t>
      </w:r>
      <w:r w:rsidR="00705F40">
        <w:rPr>
          <w:rFonts w:asciiTheme="minorHAnsi" w:hAnsiTheme="minorHAnsi" w:cs="Arial"/>
          <w:bCs/>
          <w:sz w:val="22"/>
          <w:szCs w:val="22"/>
        </w:rPr>
        <w:t>,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>niezbędne dla wykonania pełne</w:t>
      </w:r>
      <w:r w:rsidR="00705F40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i prawidłowe</w:t>
      </w:r>
      <w:r w:rsidR="00705F40">
        <w:rPr>
          <w:rFonts w:asciiTheme="minorHAnsi" w:hAnsiTheme="minorHAnsi" w:cs="Arial"/>
          <w:bCs/>
          <w:sz w:val="22"/>
          <w:szCs w:val="22"/>
        </w:rPr>
        <w:t>go zakresu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regeneracji </w:t>
      </w:r>
      <w:r w:rsidRPr="002053F3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2053F3" w:rsidRDefault="00E240DE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>wymian</w:t>
      </w:r>
      <w:r w:rsidRPr="002053F3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2053F3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2053F3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2053F3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2053F3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2053F3" w:rsidRDefault="00D101C7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W przypadku konieczności zmiany zakresu regeneracji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przekładni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(wykonania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 xml:space="preserve">i wymiany </w:t>
      </w:r>
      <w:r w:rsidRPr="002053F3">
        <w:rPr>
          <w:rFonts w:asciiTheme="minorHAnsi" w:hAnsiTheme="minorHAnsi" w:cs="Arial"/>
          <w:bCs/>
          <w:sz w:val="22"/>
          <w:szCs w:val="22"/>
        </w:rPr>
        <w:t>dodatkowych elementów</w:t>
      </w:r>
      <w:r w:rsidR="00D779BD">
        <w:rPr>
          <w:rFonts w:asciiTheme="minorHAnsi" w:hAnsiTheme="minorHAnsi" w:cs="Arial"/>
          <w:bCs/>
          <w:sz w:val="22"/>
          <w:szCs w:val="22"/>
        </w:rPr>
        <w:t>, wg opcji 1 i/lub 2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), Wykonawca niezwłocznie powiadomi o tym Zamawiającego, przedstawi dokumentację fotograficzną potwierdzającą oraz uzgodni ostateczne warunki techniczne zakresu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zamówienia</w:t>
      </w:r>
      <w:r w:rsidRPr="002053F3">
        <w:rPr>
          <w:rFonts w:asciiTheme="minorHAnsi" w:hAnsiTheme="minorHAnsi" w:cs="Arial"/>
          <w:bCs/>
          <w:sz w:val="22"/>
          <w:szCs w:val="22"/>
        </w:rPr>
        <w:t>.</w:t>
      </w:r>
    </w:p>
    <w:p w:rsidR="000B4EF3" w:rsidRDefault="000B4EF3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regeneracyjnych 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D779BD">
        <w:rPr>
          <w:rFonts w:asciiTheme="minorHAnsi" w:hAnsiTheme="minorHAnsi" w:cs="Arial"/>
          <w:bCs/>
          <w:sz w:val="22"/>
          <w:szCs w:val="22"/>
        </w:rPr>
        <w:t>6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odebrania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przekładni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>od Zamawiającego</w:t>
      </w:r>
      <w:r w:rsidR="002053F3">
        <w:rPr>
          <w:rFonts w:asciiTheme="minorHAnsi" w:hAnsiTheme="minorHAnsi" w:cs="Arial"/>
          <w:bCs/>
          <w:sz w:val="22"/>
          <w:szCs w:val="22"/>
        </w:rPr>
        <w:t xml:space="preserve">, jednak nie później niż </w:t>
      </w:r>
      <w:r w:rsidR="003B1BEB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D81C58">
        <w:rPr>
          <w:rFonts w:asciiTheme="minorHAnsi" w:hAnsiTheme="minorHAnsi" w:cs="Arial"/>
          <w:bCs/>
          <w:sz w:val="22"/>
          <w:szCs w:val="22"/>
        </w:rPr>
        <w:t>1</w:t>
      </w:r>
      <w:r w:rsidR="00D779BD">
        <w:rPr>
          <w:rFonts w:asciiTheme="minorHAnsi" w:hAnsiTheme="minorHAnsi" w:cs="Arial"/>
          <w:bCs/>
          <w:sz w:val="22"/>
          <w:szCs w:val="22"/>
        </w:rPr>
        <w:t>0</w:t>
      </w:r>
      <w:r w:rsidR="002053F3">
        <w:rPr>
          <w:rFonts w:asciiTheme="minorHAnsi" w:hAnsiTheme="minorHAnsi" w:cs="Arial"/>
          <w:bCs/>
          <w:sz w:val="22"/>
          <w:szCs w:val="22"/>
        </w:rPr>
        <w:t xml:space="preserve"> tygodni od dnia otrzymana zamówienia.</w:t>
      </w:r>
    </w:p>
    <w:p w:rsidR="00D779BD" w:rsidRPr="00D779BD" w:rsidRDefault="00D779BD" w:rsidP="00D779B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Opisane wyżej terminy wykonania 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prac regeneracyjnych </w:t>
      </w:r>
      <w:r>
        <w:rPr>
          <w:rFonts w:asciiTheme="minorHAnsi" w:hAnsiTheme="minorHAnsi" w:cs="Arial"/>
          <w:bCs/>
          <w:sz w:val="22"/>
          <w:szCs w:val="22"/>
        </w:rPr>
        <w:t>w przypadku realizacji zakresu z opcja 1 i/lub 2, zmieniają się do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12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tygodni licząc od dnia odebrania przekładni od Zamawiającego</w:t>
      </w:r>
      <w:r>
        <w:rPr>
          <w:rFonts w:asciiTheme="minorHAnsi" w:hAnsiTheme="minorHAnsi" w:cs="Arial"/>
          <w:bCs/>
          <w:sz w:val="22"/>
          <w:szCs w:val="22"/>
        </w:rPr>
        <w:t>, jednak nie później niż do 16 tygodni od dnia otrzymana zamówienia.</w:t>
      </w:r>
    </w:p>
    <w:p w:rsidR="000B4EF3" w:rsidRPr="002053F3" w:rsidRDefault="000B4EF3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zakończeniu regeneracji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przekładni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oraz dostarczy j</w:t>
      </w:r>
      <w:r w:rsidR="003B1BEB">
        <w:rPr>
          <w:rFonts w:asciiTheme="minorHAnsi" w:hAnsiTheme="minorHAnsi" w:cs="Arial"/>
          <w:bCs/>
          <w:sz w:val="22"/>
          <w:szCs w:val="22"/>
        </w:rPr>
        <w:t>ą</w:t>
      </w:r>
      <w:r w:rsidR="00E240DE" w:rsidRPr="002053F3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2053F3" w:rsidRDefault="00506558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>Wykonawca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53F3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o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oraz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warunki gwarancyjne dla wykonan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u</w:t>
      </w:r>
      <w:r w:rsidR="008B02E3" w:rsidRPr="002053F3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AB6F63" w:rsidRPr="002053F3">
        <w:rPr>
          <w:rFonts w:asciiTheme="minorHAnsi" w:hAnsiTheme="minorHAnsi" w:cs="Arial"/>
          <w:bCs/>
          <w:sz w:val="22"/>
          <w:szCs w:val="22"/>
        </w:rPr>
        <w:t xml:space="preserve">, w tym </w:t>
      </w:r>
      <w:r w:rsidR="009A7894" w:rsidRPr="002053F3">
        <w:rPr>
          <w:rFonts w:asciiTheme="minorHAnsi" w:hAnsiTheme="minorHAnsi" w:cs="Arial"/>
          <w:bCs/>
          <w:sz w:val="22"/>
          <w:szCs w:val="22"/>
        </w:rPr>
        <w:t xml:space="preserve">określi </w:t>
      </w:r>
      <w:r w:rsidR="00AB6F63" w:rsidRPr="002053F3">
        <w:rPr>
          <w:rFonts w:asciiTheme="minorHAnsi" w:hAnsiTheme="minorHAnsi" w:cs="Arial"/>
          <w:bCs/>
          <w:sz w:val="22"/>
          <w:szCs w:val="22"/>
        </w:rPr>
        <w:t xml:space="preserve">warunki </w:t>
      </w:r>
      <w:r w:rsidR="00D40316" w:rsidRPr="002053F3">
        <w:rPr>
          <w:rFonts w:asciiTheme="minorHAnsi" w:hAnsiTheme="minorHAnsi" w:cs="Arial"/>
          <w:bCs/>
          <w:sz w:val="22"/>
          <w:szCs w:val="22"/>
        </w:rPr>
        <w:t>magazynow</w:t>
      </w:r>
      <w:r w:rsidR="00AB6F63" w:rsidRPr="002053F3">
        <w:rPr>
          <w:rFonts w:asciiTheme="minorHAnsi" w:hAnsiTheme="minorHAnsi" w:cs="Arial"/>
          <w:bCs/>
          <w:sz w:val="22"/>
          <w:szCs w:val="22"/>
        </w:rPr>
        <w:t>ania</w:t>
      </w:r>
      <w:r w:rsidRPr="002053F3">
        <w:rPr>
          <w:rFonts w:asciiTheme="minorHAnsi" w:hAnsiTheme="minorHAnsi" w:cs="Arial"/>
          <w:bCs/>
          <w:sz w:val="22"/>
          <w:szCs w:val="22"/>
        </w:rPr>
        <w:t>.</w:t>
      </w:r>
    </w:p>
    <w:p w:rsidR="00BE55EC" w:rsidRDefault="00506558" w:rsidP="003F643D">
      <w:pPr>
        <w:numPr>
          <w:ilvl w:val="0"/>
          <w:numId w:val="2"/>
        </w:numPr>
        <w:spacing w:after="120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2053F3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24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miesi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ą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>c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e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od dnia montażu na prze</w:t>
      </w:r>
      <w:r w:rsidR="00D779BD">
        <w:rPr>
          <w:rFonts w:asciiTheme="minorHAnsi" w:hAnsiTheme="minorHAnsi" w:cs="Arial"/>
          <w:bCs/>
          <w:sz w:val="22"/>
          <w:szCs w:val="22"/>
        </w:rPr>
        <w:t>nośniku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2053F3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0D05D5" w:rsidRPr="002053F3">
        <w:rPr>
          <w:rFonts w:asciiTheme="minorHAnsi" w:hAnsiTheme="minorHAnsi" w:cs="Arial"/>
          <w:bCs/>
          <w:sz w:val="22"/>
          <w:szCs w:val="22"/>
        </w:rPr>
        <w:t>36 miesię</w:t>
      </w:r>
      <w:r w:rsidRPr="002053F3">
        <w:rPr>
          <w:rFonts w:asciiTheme="minorHAnsi" w:hAnsiTheme="minorHAnsi" w:cs="Arial"/>
          <w:bCs/>
          <w:sz w:val="22"/>
          <w:szCs w:val="22"/>
        </w:rPr>
        <w:t>c</w:t>
      </w:r>
      <w:r w:rsidR="00D94907" w:rsidRPr="002053F3">
        <w:rPr>
          <w:rFonts w:asciiTheme="minorHAnsi" w:hAnsiTheme="minorHAnsi" w:cs="Arial"/>
          <w:bCs/>
          <w:sz w:val="22"/>
          <w:szCs w:val="22"/>
        </w:rPr>
        <w:t>y</w:t>
      </w:r>
      <w:r w:rsidRPr="002053F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2053F3">
        <w:rPr>
          <w:rFonts w:asciiTheme="minorHAnsi" w:hAnsiTheme="minorHAnsi" w:cs="Arial"/>
          <w:bCs/>
          <w:sz w:val="22"/>
          <w:szCs w:val="22"/>
        </w:rPr>
        <w:t>od dnia dostawy</w:t>
      </w:r>
      <w:r w:rsidRPr="002053F3">
        <w:rPr>
          <w:rFonts w:asciiTheme="minorHAnsi" w:hAnsiTheme="minorHAnsi" w:cs="Arial"/>
          <w:bCs/>
          <w:sz w:val="22"/>
          <w:szCs w:val="22"/>
        </w:rPr>
        <w:t>.</w:t>
      </w:r>
    </w:p>
    <w:p w:rsidR="00315665" w:rsidRPr="00865850" w:rsidRDefault="00315665" w:rsidP="003F643D">
      <w:pPr>
        <w:numPr>
          <w:ilvl w:val="0"/>
          <w:numId w:val="2"/>
        </w:numPr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5850">
        <w:rPr>
          <w:rFonts w:asciiTheme="minorHAnsi" w:hAnsiTheme="minorHAnsi" w:cstheme="minorHAnsi"/>
          <w:bCs/>
          <w:sz w:val="22"/>
          <w:szCs w:val="22"/>
        </w:rPr>
        <w:t>Oferta powinna zawierać:</w:t>
      </w:r>
    </w:p>
    <w:p w:rsidR="00315665" w:rsidRPr="00865850" w:rsidRDefault="00315665" w:rsidP="00865850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>Specyfikację wykonania zakresu regeneracji spełniającą</w:t>
      </w:r>
      <w:r w:rsidR="00D779BD">
        <w:rPr>
          <w:rFonts w:asciiTheme="minorHAnsi" w:hAnsiTheme="minorHAnsi" w:cstheme="minorHAnsi"/>
          <w:color w:val="000000"/>
          <w:sz w:val="22"/>
          <w:szCs w:val="22"/>
        </w:rPr>
        <w:t xml:space="preserve"> wszystkie wymagania techniczne.</w:t>
      </w:r>
    </w:p>
    <w:p w:rsidR="00315665" w:rsidRPr="00D779BD" w:rsidRDefault="00315665" w:rsidP="003F643D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 xml:space="preserve">Cenę ryczałtową wykonania </w:t>
      </w:r>
      <w:r w:rsidR="00865850">
        <w:rPr>
          <w:rFonts w:asciiTheme="minorHAnsi" w:hAnsiTheme="minorHAnsi" w:cstheme="minorHAnsi"/>
          <w:color w:val="000000"/>
          <w:sz w:val="22"/>
          <w:szCs w:val="22"/>
        </w:rPr>
        <w:t xml:space="preserve">zaplanowanego </w:t>
      </w:r>
      <w:r w:rsidRPr="00865850">
        <w:rPr>
          <w:rFonts w:asciiTheme="minorHAnsi" w:hAnsiTheme="minorHAnsi" w:cstheme="minorHAnsi"/>
          <w:color w:val="000000"/>
          <w:sz w:val="22"/>
          <w:szCs w:val="22"/>
        </w:rPr>
        <w:t>zakresu regeneracji</w:t>
      </w:r>
      <w:r w:rsidR="00D779BD">
        <w:rPr>
          <w:rFonts w:asciiTheme="minorHAnsi" w:hAnsiTheme="minorHAnsi" w:cstheme="minorHAnsi"/>
          <w:color w:val="000000"/>
          <w:sz w:val="22"/>
          <w:szCs w:val="22"/>
        </w:rPr>
        <w:t xml:space="preserve"> bez dodatkowych opcji wykonania</w:t>
      </w:r>
      <w:r w:rsidRPr="008658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779BD" w:rsidRPr="00865850" w:rsidRDefault="00D779BD" w:rsidP="003F643D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>Cen</w:t>
      </w:r>
      <w:r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65850">
        <w:rPr>
          <w:rFonts w:asciiTheme="minorHAnsi" w:hAnsiTheme="minorHAnsi" w:cstheme="minorHAnsi"/>
          <w:color w:val="000000"/>
          <w:sz w:val="22"/>
          <w:szCs w:val="22"/>
        </w:rPr>
        <w:t xml:space="preserve"> ryczałtow</w:t>
      </w:r>
      <w:r>
        <w:rPr>
          <w:rFonts w:asciiTheme="minorHAnsi" w:hAnsiTheme="minorHAnsi" w:cstheme="minorHAnsi"/>
          <w:color w:val="000000"/>
          <w:sz w:val="22"/>
          <w:szCs w:val="22"/>
        </w:rPr>
        <w:t>e za wykonanie zakresu</w:t>
      </w:r>
      <w:r w:rsidRPr="00865850">
        <w:rPr>
          <w:rFonts w:asciiTheme="minorHAnsi" w:hAnsiTheme="minorHAnsi" w:cstheme="minorHAnsi"/>
          <w:color w:val="000000"/>
          <w:sz w:val="22"/>
          <w:szCs w:val="22"/>
        </w:rPr>
        <w:t xml:space="preserve"> wykonania </w:t>
      </w:r>
      <w:r>
        <w:rPr>
          <w:rFonts w:asciiTheme="minorHAnsi" w:hAnsiTheme="minorHAnsi" w:cstheme="minorHAnsi"/>
          <w:color w:val="000000"/>
          <w:sz w:val="22"/>
          <w:szCs w:val="22"/>
        </w:rPr>
        <w:t>dodatkowych prac regeneracyjnych wg opcji 1 i 2 oddzielnie.</w:t>
      </w:r>
    </w:p>
    <w:p w:rsidR="00315665" w:rsidRPr="00865850" w:rsidRDefault="00315665" w:rsidP="003F643D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>Oferowane warunki gwarancyjne.</w:t>
      </w:r>
    </w:p>
    <w:p w:rsidR="00315665" w:rsidRPr="00865850" w:rsidRDefault="00315665" w:rsidP="003F643D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5850">
        <w:rPr>
          <w:rFonts w:asciiTheme="minorHAnsi" w:hAnsiTheme="minorHAnsi" w:cstheme="minorHAnsi"/>
          <w:color w:val="000000"/>
          <w:sz w:val="22"/>
          <w:szCs w:val="22"/>
        </w:rPr>
        <w:t>Referencje – minimum dwie za ostatnie 3 lata tylko dla wykonania nowych lub regeneracji przekładni zębatych</w:t>
      </w:r>
      <w:r w:rsidR="00D779BD">
        <w:rPr>
          <w:rFonts w:asciiTheme="minorHAnsi" w:hAnsiTheme="minorHAnsi" w:cstheme="minorHAnsi"/>
          <w:color w:val="000000"/>
          <w:sz w:val="22"/>
          <w:szCs w:val="22"/>
        </w:rPr>
        <w:t xml:space="preserve"> na kwotę nie mniejsza niż 50 tys. zł netto</w:t>
      </w:r>
      <w:r w:rsidRPr="008658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15665" w:rsidRPr="00784334" w:rsidRDefault="00315665" w:rsidP="003F643D">
      <w:pPr>
        <w:numPr>
          <w:ilvl w:val="0"/>
          <w:numId w:val="2"/>
        </w:numPr>
        <w:spacing w:line="28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315665" w:rsidRPr="00315665" w:rsidRDefault="00315665" w:rsidP="00315665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D81C58" w:rsidRPr="002053F3" w:rsidRDefault="00D81C58" w:rsidP="00D81C58">
      <w:pPr>
        <w:spacing w:after="120"/>
        <w:ind w:left="714"/>
        <w:jc w:val="both"/>
        <w:rPr>
          <w:rFonts w:asciiTheme="minorHAnsi" w:hAnsiTheme="minorHAnsi" w:cs="Arial"/>
          <w:bCs/>
          <w:sz w:val="22"/>
          <w:szCs w:val="22"/>
        </w:rPr>
      </w:pPr>
    </w:p>
    <w:p w:rsidR="000B4EF3" w:rsidRPr="002053F3" w:rsidRDefault="000B4EF3">
      <w:pPr>
        <w:rPr>
          <w:rFonts w:asciiTheme="minorHAnsi" w:hAnsiTheme="minorHAnsi" w:cs="Arial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</w:t>
      </w:r>
      <w:r w:rsidR="003478D3">
        <w:rPr>
          <w:rFonts w:asciiTheme="minorHAnsi" w:hAnsiTheme="minorHAnsi" w:cs="Arial"/>
          <w:sz w:val="22"/>
          <w:szCs w:val="22"/>
        </w:rPr>
        <w:t xml:space="preserve">                                                         </w:t>
      </w:r>
      <w:r w:rsidR="00D329CA" w:rsidRPr="002053F3">
        <w:rPr>
          <w:rFonts w:asciiTheme="minorHAnsi" w:hAnsiTheme="minorHAnsi" w:cs="Arial"/>
          <w:sz w:val="22"/>
          <w:szCs w:val="22"/>
        </w:rPr>
        <w:t xml:space="preserve">  </w:t>
      </w:r>
      <w:r w:rsidRPr="002053F3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0B4EF3" w:rsidRPr="002053F3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2053F3" w:rsidRDefault="000B4EF3">
      <w:pPr>
        <w:rPr>
          <w:rFonts w:asciiTheme="minorHAnsi" w:hAnsiTheme="minorHAnsi"/>
          <w:sz w:val="22"/>
          <w:szCs w:val="22"/>
        </w:rPr>
      </w:pPr>
      <w:r w:rsidRPr="002053F3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 w:rsidR="00317B54" w:rsidRPr="002053F3">
        <w:rPr>
          <w:rFonts w:asciiTheme="minorHAnsi" w:hAnsiTheme="minorHAnsi" w:cs="Arial"/>
          <w:sz w:val="22"/>
          <w:szCs w:val="22"/>
        </w:rPr>
        <w:t xml:space="preserve">       </w:t>
      </w:r>
      <w:r w:rsidR="003478D3">
        <w:rPr>
          <w:rFonts w:asciiTheme="minorHAnsi" w:hAnsiTheme="minorHAnsi" w:cs="Arial"/>
          <w:sz w:val="22"/>
          <w:szCs w:val="22"/>
        </w:rPr>
        <w:t xml:space="preserve">                                                         </w:t>
      </w:r>
      <w:r w:rsidR="00317B54" w:rsidRPr="002053F3">
        <w:rPr>
          <w:rFonts w:asciiTheme="minorHAnsi" w:hAnsiTheme="minorHAnsi" w:cs="Arial"/>
          <w:sz w:val="22"/>
          <w:szCs w:val="22"/>
        </w:rPr>
        <w:t xml:space="preserve"> Witold Dunal</w:t>
      </w:r>
    </w:p>
    <w:sectPr w:rsidR="000B4EF3" w:rsidRPr="002053F3" w:rsidSect="00226A0D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20" w:rsidRDefault="008A6A20" w:rsidP="00BE7668">
      <w:r>
        <w:separator/>
      </w:r>
    </w:p>
  </w:endnote>
  <w:endnote w:type="continuationSeparator" w:id="0">
    <w:p w:rsidR="008A6A20" w:rsidRDefault="008A6A20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20" w:rsidRDefault="008A6A20" w:rsidP="00BE7668">
      <w:r>
        <w:separator/>
      </w:r>
    </w:p>
  </w:footnote>
  <w:footnote w:type="continuationSeparator" w:id="0">
    <w:p w:rsidR="008A6A20" w:rsidRDefault="008A6A20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B10"/>
    <w:multiLevelType w:val="hybridMultilevel"/>
    <w:tmpl w:val="572C9844"/>
    <w:lvl w:ilvl="0" w:tplc="AE661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B3430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42DC"/>
    <w:multiLevelType w:val="hybridMultilevel"/>
    <w:tmpl w:val="9C18D3FA"/>
    <w:lvl w:ilvl="0" w:tplc="B8CAA10A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AE6DC3"/>
    <w:multiLevelType w:val="hybridMultilevel"/>
    <w:tmpl w:val="5B066B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B44952"/>
    <w:multiLevelType w:val="hybridMultilevel"/>
    <w:tmpl w:val="9F0CFB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8D29E1"/>
    <w:multiLevelType w:val="multilevel"/>
    <w:tmpl w:val="0C66E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Theme="minorHAnsi" w:eastAsia="Times New Roman" w:hAnsiTheme="minorHAnsi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E144272"/>
    <w:multiLevelType w:val="hybridMultilevel"/>
    <w:tmpl w:val="91CA78B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7717774F"/>
    <w:multiLevelType w:val="hybridMultilevel"/>
    <w:tmpl w:val="F558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3C00"/>
    <w:rsid w:val="00017E1C"/>
    <w:rsid w:val="000405E6"/>
    <w:rsid w:val="00053958"/>
    <w:rsid w:val="000674BA"/>
    <w:rsid w:val="0008569B"/>
    <w:rsid w:val="0009548C"/>
    <w:rsid w:val="000970E4"/>
    <w:rsid w:val="000B4EF3"/>
    <w:rsid w:val="000B5D12"/>
    <w:rsid w:val="000D05D5"/>
    <w:rsid w:val="000D3883"/>
    <w:rsid w:val="000E1EB4"/>
    <w:rsid w:val="000E3D05"/>
    <w:rsid w:val="000E46D6"/>
    <w:rsid w:val="001138F7"/>
    <w:rsid w:val="001141D8"/>
    <w:rsid w:val="001162AD"/>
    <w:rsid w:val="0011654C"/>
    <w:rsid w:val="00123634"/>
    <w:rsid w:val="00125124"/>
    <w:rsid w:val="00135391"/>
    <w:rsid w:val="001358FD"/>
    <w:rsid w:val="00143AA8"/>
    <w:rsid w:val="00146B5D"/>
    <w:rsid w:val="00161818"/>
    <w:rsid w:val="0016627B"/>
    <w:rsid w:val="0016665F"/>
    <w:rsid w:val="0017047F"/>
    <w:rsid w:val="001845A9"/>
    <w:rsid w:val="00187941"/>
    <w:rsid w:val="001A1FEB"/>
    <w:rsid w:val="001B416B"/>
    <w:rsid w:val="001C7F02"/>
    <w:rsid w:val="001D036E"/>
    <w:rsid w:val="001D0452"/>
    <w:rsid w:val="001D4D45"/>
    <w:rsid w:val="001E0D69"/>
    <w:rsid w:val="001E7F75"/>
    <w:rsid w:val="002053F3"/>
    <w:rsid w:val="002054CB"/>
    <w:rsid w:val="0022547B"/>
    <w:rsid w:val="00226A0D"/>
    <w:rsid w:val="00233610"/>
    <w:rsid w:val="002406AC"/>
    <w:rsid w:val="002411EF"/>
    <w:rsid w:val="0029257E"/>
    <w:rsid w:val="00294460"/>
    <w:rsid w:val="002C154E"/>
    <w:rsid w:val="002D7FCB"/>
    <w:rsid w:val="00313D48"/>
    <w:rsid w:val="00315665"/>
    <w:rsid w:val="0031685A"/>
    <w:rsid w:val="00317B54"/>
    <w:rsid w:val="0033190E"/>
    <w:rsid w:val="00341CF4"/>
    <w:rsid w:val="00341F13"/>
    <w:rsid w:val="003478D3"/>
    <w:rsid w:val="00347AE0"/>
    <w:rsid w:val="0035013F"/>
    <w:rsid w:val="00360FEE"/>
    <w:rsid w:val="003672A6"/>
    <w:rsid w:val="003903FC"/>
    <w:rsid w:val="003A0A64"/>
    <w:rsid w:val="003A1546"/>
    <w:rsid w:val="003B1BEB"/>
    <w:rsid w:val="003B48D3"/>
    <w:rsid w:val="003B6085"/>
    <w:rsid w:val="003B75F1"/>
    <w:rsid w:val="003C00E5"/>
    <w:rsid w:val="003D6DD8"/>
    <w:rsid w:val="003E15D2"/>
    <w:rsid w:val="003F643D"/>
    <w:rsid w:val="0041598F"/>
    <w:rsid w:val="00421437"/>
    <w:rsid w:val="00434190"/>
    <w:rsid w:val="00441573"/>
    <w:rsid w:val="004614C4"/>
    <w:rsid w:val="00483313"/>
    <w:rsid w:val="0048797C"/>
    <w:rsid w:val="00490580"/>
    <w:rsid w:val="00492D5F"/>
    <w:rsid w:val="00494AF1"/>
    <w:rsid w:val="004B280F"/>
    <w:rsid w:val="004B3CAF"/>
    <w:rsid w:val="004C33B5"/>
    <w:rsid w:val="004C5E73"/>
    <w:rsid w:val="004F39AF"/>
    <w:rsid w:val="00501CD7"/>
    <w:rsid w:val="00506558"/>
    <w:rsid w:val="00546DBF"/>
    <w:rsid w:val="00566379"/>
    <w:rsid w:val="0057251B"/>
    <w:rsid w:val="00574B09"/>
    <w:rsid w:val="005B0F3C"/>
    <w:rsid w:val="005B16CC"/>
    <w:rsid w:val="005C0A0D"/>
    <w:rsid w:val="005E2E40"/>
    <w:rsid w:val="0060131A"/>
    <w:rsid w:val="006043DF"/>
    <w:rsid w:val="00625F88"/>
    <w:rsid w:val="00643168"/>
    <w:rsid w:val="00655121"/>
    <w:rsid w:val="00674FBA"/>
    <w:rsid w:val="00684A9D"/>
    <w:rsid w:val="00686077"/>
    <w:rsid w:val="006915FA"/>
    <w:rsid w:val="006D3316"/>
    <w:rsid w:val="006D46C6"/>
    <w:rsid w:val="006E11CC"/>
    <w:rsid w:val="006E68F2"/>
    <w:rsid w:val="006F271B"/>
    <w:rsid w:val="006F364E"/>
    <w:rsid w:val="006F6D7C"/>
    <w:rsid w:val="00705F40"/>
    <w:rsid w:val="00711187"/>
    <w:rsid w:val="00713CF9"/>
    <w:rsid w:val="0072462A"/>
    <w:rsid w:val="00727E81"/>
    <w:rsid w:val="00737D50"/>
    <w:rsid w:val="00737E9A"/>
    <w:rsid w:val="00760524"/>
    <w:rsid w:val="00771F80"/>
    <w:rsid w:val="00772533"/>
    <w:rsid w:val="0078133A"/>
    <w:rsid w:val="007863CC"/>
    <w:rsid w:val="00794116"/>
    <w:rsid w:val="00794AD1"/>
    <w:rsid w:val="00794FB7"/>
    <w:rsid w:val="007960E0"/>
    <w:rsid w:val="007A2CF0"/>
    <w:rsid w:val="007B7FC6"/>
    <w:rsid w:val="007C354C"/>
    <w:rsid w:val="007E1C7E"/>
    <w:rsid w:val="007F221B"/>
    <w:rsid w:val="007F6343"/>
    <w:rsid w:val="00815C8F"/>
    <w:rsid w:val="008165EE"/>
    <w:rsid w:val="00824472"/>
    <w:rsid w:val="008321EA"/>
    <w:rsid w:val="008430CC"/>
    <w:rsid w:val="00852702"/>
    <w:rsid w:val="008545FB"/>
    <w:rsid w:val="0086408B"/>
    <w:rsid w:val="00865850"/>
    <w:rsid w:val="00894793"/>
    <w:rsid w:val="008A6A20"/>
    <w:rsid w:val="008B02E3"/>
    <w:rsid w:val="008D18C2"/>
    <w:rsid w:val="008D3DC1"/>
    <w:rsid w:val="008D4CCF"/>
    <w:rsid w:val="008D74C4"/>
    <w:rsid w:val="00910F46"/>
    <w:rsid w:val="00913B67"/>
    <w:rsid w:val="00913D36"/>
    <w:rsid w:val="00930AED"/>
    <w:rsid w:val="009406A0"/>
    <w:rsid w:val="00951162"/>
    <w:rsid w:val="009653DD"/>
    <w:rsid w:val="00970969"/>
    <w:rsid w:val="009857B7"/>
    <w:rsid w:val="0098652C"/>
    <w:rsid w:val="00990550"/>
    <w:rsid w:val="00995068"/>
    <w:rsid w:val="009A7894"/>
    <w:rsid w:val="009A7A8D"/>
    <w:rsid w:val="009B382F"/>
    <w:rsid w:val="009B40B6"/>
    <w:rsid w:val="009B6C59"/>
    <w:rsid w:val="00A13309"/>
    <w:rsid w:val="00A176D4"/>
    <w:rsid w:val="00A351A9"/>
    <w:rsid w:val="00A35C1B"/>
    <w:rsid w:val="00A55BBE"/>
    <w:rsid w:val="00A66FB0"/>
    <w:rsid w:val="00A706D8"/>
    <w:rsid w:val="00A8066E"/>
    <w:rsid w:val="00A81A96"/>
    <w:rsid w:val="00AA4354"/>
    <w:rsid w:val="00AB6F63"/>
    <w:rsid w:val="00AC6E28"/>
    <w:rsid w:val="00AD1939"/>
    <w:rsid w:val="00B03ABB"/>
    <w:rsid w:val="00B222A5"/>
    <w:rsid w:val="00B226C5"/>
    <w:rsid w:val="00B32AC1"/>
    <w:rsid w:val="00B40DC2"/>
    <w:rsid w:val="00B53909"/>
    <w:rsid w:val="00B558BB"/>
    <w:rsid w:val="00B80483"/>
    <w:rsid w:val="00B84F57"/>
    <w:rsid w:val="00B87B35"/>
    <w:rsid w:val="00BA4CDE"/>
    <w:rsid w:val="00BC4BD2"/>
    <w:rsid w:val="00BD1393"/>
    <w:rsid w:val="00BE3204"/>
    <w:rsid w:val="00BE55EC"/>
    <w:rsid w:val="00BE7505"/>
    <w:rsid w:val="00BE7668"/>
    <w:rsid w:val="00C02C4E"/>
    <w:rsid w:val="00C0498F"/>
    <w:rsid w:val="00C23C97"/>
    <w:rsid w:val="00C37585"/>
    <w:rsid w:val="00C40162"/>
    <w:rsid w:val="00C62888"/>
    <w:rsid w:val="00C76412"/>
    <w:rsid w:val="00C76B71"/>
    <w:rsid w:val="00C77451"/>
    <w:rsid w:val="00C8406A"/>
    <w:rsid w:val="00C84266"/>
    <w:rsid w:val="00CA3EF2"/>
    <w:rsid w:val="00CA572A"/>
    <w:rsid w:val="00CA5C76"/>
    <w:rsid w:val="00CB5865"/>
    <w:rsid w:val="00CE19F3"/>
    <w:rsid w:val="00CE6E1D"/>
    <w:rsid w:val="00D00A74"/>
    <w:rsid w:val="00D038B4"/>
    <w:rsid w:val="00D0432C"/>
    <w:rsid w:val="00D101C7"/>
    <w:rsid w:val="00D329CA"/>
    <w:rsid w:val="00D36B5E"/>
    <w:rsid w:val="00D40316"/>
    <w:rsid w:val="00D44714"/>
    <w:rsid w:val="00D7404B"/>
    <w:rsid w:val="00D779BD"/>
    <w:rsid w:val="00D81C58"/>
    <w:rsid w:val="00D90D79"/>
    <w:rsid w:val="00D938B3"/>
    <w:rsid w:val="00D94907"/>
    <w:rsid w:val="00DA384A"/>
    <w:rsid w:val="00DB4060"/>
    <w:rsid w:val="00DB45A8"/>
    <w:rsid w:val="00DC6D26"/>
    <w:rsid w:val="00DD0BD7"/>
    <w:rsid w:val="00DD1FAE"/>
    <w:rsid w:val="00DF7869"/>
    <w:rsid w:val="00E040F6"/>
    <w:rsid w:val="00E21AEA"/>
    <w:rsid w:val="00E240DE"/>
    <w:rsid w:val="00E374F7"/>
    <w:rsid w:val="00E52429"/>
    <w:rsid w:val="00E5511F"/>
    <w:rsid w:val="00E557F5"/>
    <w:rsid w:val="00E5631E"/>
    <w:rsid w:val="00E56942"/>
    <w:rsid w:val="00E65980"/>
    <w:rsid w:val="00E849E6"/>
    <w:rsid w:val="00E8790C"/>
    <w:rsid w:val="00E87D39"/>
    <w:rsid w:val="00E931AD"/>
    <w:rsid w:val="00E97AB1"/>
    <w:rsid w:val="00EA762B"/>
    <w:rsid w:val="00ED708D"/>
    <w:rsid w:val="00ED7BE1"/>
    <w:rsid w:val="00F10B97"/>
    <w:rsid w:val="00F12B2E"/>
    <w:rsid w:val="00F43CCA"/>
    <w:rsid w:val="00F44233"/>
    <w:rsid w:val="00F476E4"/>
    <w:rsid w:val="00F81D6A"/>
    <w:rsid w:val="00F91C48"/>
    <w:rsid w:val="00F95F12"/>
    <w:rsid w:val="00FA00EA"/>
    <w:rsid w:val="00FB4051"/>
    <w:rsid w:val="00FC5AD5"/>
    <w:rsid w:val="00FD0F6D"/>
    <w:rsid w:val="00FD3916"/>
    <w:rsid w:val="00FE6683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56D9E"/>
  <w15:docId w15:val="{EA7E5EBB-7602-4891-8AE1-CD0130A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A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1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AC3D-8AE3-4528-9B1C-F41D16BA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18</cp:revision>
  <cp:lastPrinted>2021-01-07T07:12:00Z</cp:lastPrinted>
  <dcterms:created xsi:type="dcterms:W3CDTF">2021-08-24T08:52:00Z</dcterms:created>
  <dcterms:modified xsi:type="dcterms:W3CDTF">2021-09-14T05:20:00Z</dcterms:modified>
</cp:coreProperties>
</file>